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F4" w:rsidRPr="007A09E6" w:rsidRDefault="00AE11F4" w:rsidP="00AE11F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A09E6">
        <w:rPr>
          <w:rFonts w:ascii="Times New Roman" w:eastAsia="Calibri" w:hAnsi="Times New Roman" w:cs="Times New Roman"/>
          <w:b/>
          <w:sz w:val="32"/>
          <w:szCs w:val="32"/>
          <w:u w:val="single"/>
        </w:rPr>
        <w:t>Рабочая программа</w:t>
      </w:r>
    </w:p>
    <w:p w:rsidR="00AE11F4" w:rsidRPr="007A09E6" w:rsidRDefault="00AE11F4" w:rsidP="00AE11F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A09E6">
        <w:rPr>
          <w:rFonts w:ascii="Times New Roman" w:eastAsia="Calibri" w:hAnsi="Times New Roman" w:cs="Times New Roman"/>
          <w:b/>
          <w:sz w:val="32"/>
          <w:szCs w:val="32"/>
          <w:u w:val="single"/>
        </w:rPr>
        <w:t>по русскому языку</w:t>
      </w:r>
    </w:p>
    <w:p w:rsidR="00AE11F4" w:rsidRPr="007A09E6" w:rsidRDefault="00AE11F4" w:rsidP="00AE11F4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7A09E6">
        <w:rPr>
          <w:rFonts w:ascii="Times New Roman" w:eastAsia="Calibri" w:hAnsi="Times New Roman" w:cs="Times New Roman"/>
          <w:b/>
          <w:sz w:val="32"/>
          <w:szCs w:val="32"/>
          <w:u w:val="single"/>
        </w:rPr>
        <w:t>для 4 класса</w:t>
      </w:r>
    </w:p>
    <w:p w:rsidR="00AE11F4" w:rsidRPr="00AE11F4" w:rsidRDefault="00AE11F4" w:rsidP="00AE11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При реализации рабочей программы по русскому языку решаются следующие цели и задачи обучения: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</w:p>
    <w:p w:rsidR="00AE11F4" w:rsidRPr="00AE11F4" w:rsidRDefault="00AE11F4" w:rsidP="00AE11F4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E11F4" w:rsidRPr="00AE11F4" w:rsidRDefault="00AE11F4" w:rsidP="00AE11F4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способствовать освоению учащимися первоначальных знаний о </w:t>
      </w:r>
      <w:proofErr w:type="spellStart"/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AE11F4">
        <w:rPr>
          <w:rFonts w:ascii="Times New Roman" w:eastAsia="Calibri" w:hAnsi="Times New Roman" w:cs="Times New Roman"/>
          <w:sz w:val="24"/>
          <w:szCs w:val="24"/>
        </w:rPr>
        <w:t>-буквенном</w:t>
      </w:r>
      <w:proofErr w:type="gramEnd"/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 и словарном составе родного языка; его лексико-грамматическом и синтаксическом строе, особенностях словообразования;</w:t>
      </w:r>
    </w:p>
    <w:p w:rsidR="00AE11F4" w:rsidRPr="00AE11F4" w:rsidRDefault="00AE11F4" w:rsidP="00AE11F4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знакомить учащихся с нормами литературного произношения, с основными принципами и правилами правописания и пунктуации, с особенностями двух форм речи - устной и письменной;</w:t>
      </w:r>
    </w:p>
    <w:p w:rsidR="00AE11F4" w:rsidRPr="00AE11F4" w:rsidRDefault="00AE11F4" w:rsidP="00AE11F4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развивать лингвистическую грамотность школьников.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Программа составлена на основании следующих нормативных документов:</w:t>
      </w:r>
    </w:p>
    <w:p w:rsidR="00AE11F4" w:rsidRPr="00AE11F4" w:rsidRDefault="00AE11F4" w:rsidP="00AE11F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Закон Российской Федерации «Об образовании». 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(СанПиН 2.4.2. 2821-10), зарегистрированные Минюстом России 03.03.2011г.№ 19993.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и примерный учебный план для общеобразовательных учреждений РФ, реализующих программы общего образования, утвержденные приказом Министерства образования РФ от 09.03.2004г. № 1312.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20.08.2008г.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</w:t>
      </w: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образования»».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  от 30 </w:t>
      </w:r>
      <w:smartTag w:uri="urn:schemas-microsoft-com:office:smarttags" w:element="metricconverter">
        <w:smartTagPr>
          <w:attr w:name="ProductID" w:val="08.2010 г"/>
        </w:smartTagPr>
        <w:r w:rsidRPr="00AE1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08.2010 г</w:t>
        </w:r>
      </w:smartTag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889  «О внесении изменений  в федеральный  базисный учебный план и примерные учебные планы для образовательных учреждений Российской Федерации реализующих программы общего образования, утвержденные приказом Министерства образования РФ от 09.03.2004г. № 1312».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31.01.2012.г.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AE1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1089».</w:t>
      </w:r>
    </w:p>
    <w:p w:rsidR="00AE11F4" w:rsidRPr="00AE11F4" w:rsidRDefault="00AE11F4" w:rsidP="00AE11F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01 февраля 2012 года № 74 «О внесении изменений 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AE1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1312».</w:t>
      </w:r>
    </w:p>
    <w:p w:rsidR="00AE11F4" w:rsidRPr="00AE11F4" w:rsidRDefault="00AE11F4" w:rsidP="00AE11F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27 декабря 2011 года № 2885 «Об утверждении федеральных перечней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AE11F4" w:rsidRPr="00AE11F4" w:rsidRDefault="00AE11F4" w:rsidP="00AE11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Примерные программы начального общего образования.</w:t>
      </w:r>
    </w:p>
    <w:p w:rsidR="00AE11F4" w:rsidRPr="00AE11F4" w:rsidRDefault="00AE11F4" w:rsidP="00AE11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Требования к оснащению образовательного процесса.</w:t>
      </w:r>
    </w:p>
    <w:p w:rsidR="00AE11F4" w:rsidRPr="00AE11F4" w:rsidRDefault="00AE11F4" w:rsidP="00AE11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Закон Тамбовской области «Об образовании».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 авторской программы  Л.М. Зелениной, Т.Е. Хохловой «Русский язык» («Школа России», 2007 г.)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В начальном обучении курс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носят универсальный, </w:t>
      </w:r>
      <w:r w:rsidRPr="00AE11F4">
        <w:rPr>
          <w:rFonts w:ascii="Times New Roman" w:eastAsia="Calibri" w:hAnsi="Times New Roman" w:cs="Times New Roman"/>
          <w:sz w:val="24"/>
          <w:szCs w:val="24"/>
        </w:rPr>
        <w:lastRenderedPageBreak/>
        <w:t>обобщающий характер, поскольку успехи в изучении русского языка во многом определяют качество подготовки по другим школьным предметам.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170 часов (из расчета 5 учебных часов в неделю), в том числе: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- для проведения контрольных работ-14 часов  (4 диктантов, 4 контрольные работы, 4 словарных диктанта, 1 контрольное изложение, 1 контрольное списывание);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- для проведения работ по развитию речи  - 12 часов (5 изложений разного вида, 4 сочинения, 1 свободный диктант, 2 творческие работы иного вида).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образовательного процесса при изучении курса явится урок, с последующим выполнением домашних заданий.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Технологии обучения, используемые на уроках при изучении курса: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- предметно-ориентированные технологии (технология дифференцированного обучения, технология концентрированного обучения);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- технологии личностно-ориентированного образования (обучение как исследование, технология коллективной </w:t>
      </w:r>
      <w:proofErr w:type="spellStart"/>
      <w:r w:rsidRPr="00AE11F4">
        <w:rPr>
          <w:rFonts w:ascii="Times New Roman" w:eastAsia="Calibri" w:hAnsi="Times New Roman" w:cs="Times New Roman"/>
          <w:sz w:val="24"/>
          <w:szCs w:val="24"/>
        </w:rPr>
        <w:t>мыследеятельности</w:t>
      </w:r>
      <w:proofErr w:type="spellEnd"/>
      <w:r w:rsidRPr="00AE11F4">
        <w:rPr>
          <w:rFonts w:ascii="Times New Roman" w:eastAsia="Calibri" w:hAnsi="Times New Roman" w:cs="Times New Roman"/>
          <w:sz w:val="24"/>
          <w:szCs w:val="24"/>
        </w:rPr>
        <w:t>, диалоговые технологии, игровые технологии, компьютерные технологии).</w:t>
      </w:r>
    </w:p>
    <w:p w:rsidR="00AE11F4" w:rsidRPr="00AE11F4" w:rsidRDefault="00AE11F4" w:rsidP="00AE1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Формирования ключевых компетенций будет организовано </w:t>
      </w:r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</w:p>
    <w:p w:rsidR="00AE11F4" w:rsidRPr="00AE11F4" w:rsidRDefault="00AE11F4" w:rsidP="00AE11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принятие школьниками учебной задачи или её самостоятельной постановки;</w:t>
      </w:r>
    </w:p>
    <w:p w:rsidR="00AE11F4" w:rsidRPr="00AE11F4" w:rsidRDefault="00AE11F4" w:rsidP="00AE11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осознание цели теоретического преобразования материала, планирование деятельности по поиску решения учебной задачи;</w:t>
      </w:r>
    </w:p>
    <w:p w:rsidR="00AE11F4" w:rsidRPr="00AE11F4" w:rsidRDefault="00AE11F4" w:rsidP="00AE11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создание эмпирической модели знания с использованием актуализированных знаний в совместно распределенной форме коллективной учебной деятельности;</w:t>
      </w:r>
    </w:p>
    <w:p w:rsidR="00AE11F4" w:rsidRPr="00AE11F4" w:rsidRDefault="00AE11F4" w:rsidP="00AE11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преобразование модели от абстрактного к </w:t>
      </w:r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>конкретному</w:t>
      </w:r>
      <w:proofErr w:type="gramEnd"/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 с целью изучения ее свойств, обнаружения существенных взаимосвязей внутри модели и в соотношении с элементами целостной системы; </w:t>
      </w:r>
    </w:p>
    <w:p w:rsidR="00AE11F4" w:rsidRPr="00AE11F4" w:rsidRDefault="00AE11F4" w:rsidP="00AE11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применение созданной теоретической модели к решению частных задач;</w:t>
      </w:r>
    </w:p>
    <w:p w:rsidR="00AE11F4" w:rsidRPr="00AE11F4" w:rsidRDefault="00AE11F4" w:rsidP="00AE11F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осознание способов использования модели на практике, оценку и контроль полученных результатов.</w:t>
      </w:r>
    </w:p>
    <w:p w:rsidR="00AE11F4" w:rsidRPr="00AE11F4" w:rsidRDefault="00AE11F4" w:rsidP="00AE1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С целью  выявления уровня правильности, объема, глубины усвоенных учениками знаний, получения информации о характере познавательной деятельности, об уровне самостоятельности и активности учащихся в учебном процессе, определения эффективности методов, форм и способов их обучения будет проведён контроль знаний. </w:t>
      </w:r>
      <w:r w:rsidRPr="00AE11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 зависимости от дидактической цели и времени проведения проверки контроль будет носить различный характер - предварительный, текущий, тематический, итоговый виды проверки. По форме проведения - </w:t>
      </w:r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>устный</w:t>
      </w:r>
      <w:proofErr w:type="gramEnd"/>
      <w:r w:rsidRPr="00AE11F4">
        <w:rPr>
          <w:rFonts w:ascii="Times New Roman" w:eastAsia="Calibri" w:hAnsi="Times New Roman" w:cs="Times New Roman"/>
          <w:sz w:val="24"/>
          <w:szCs w:val="24"/>
        </w:rPr>
        <w:t>, письменный и комбинированный.</w:t>
      </w:r>
    </w:p>
    <w:p w:rsidR="00AE11F4" w:rsidRPr="00AE11F4" w:rsidRDefault="00AE11F4" w:rsidP="00AE1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Планируемый уровень подготовки </w:t>
      </w:r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 на конец учебного года: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русского языка ученик должен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 </w:t>
      </w:r>
      <w:r w:rsidRPr="00AE11F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понимать/: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изученные части речи, их лексические и грамматические признаки;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и назначение корня, приставки, суффикса, окон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чания для образования;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однокоренных слов и разных форм одного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и того же слова;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типы предложений по цели высказывания и эмоциональ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окраске (интонации);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простого и сложного, распространенного и нераспространенного предложений, главных и второстепенных членов;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термины: подлежащее, сказуемое; дополнение, обстоя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тельство, определение;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однородных членов предложения; знаки препинания в предложениях с однородными членами; лексико-грамматические признаки имен существительных, имен при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лагательных, личных местоимений, глагола, наречия;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состав имен существительных, имен прилага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тельных, глаголов, наречий;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и падежные окончания имен существительных 1, 2 и 3-го склонения;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признаки и личные окончания глаголов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спряжения;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и способы проверки безударных окончаний имен существительных, имен прилагательных и глаголов;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буквы и звуки;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— кратко характеризовать, различать и срав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нивать;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звуки речи и буквы, их обозначающие; сильное и слабое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звуков в слове;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состав слова (корень, приставку, суффикс, окончание) изученных частей речи;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однокоренные слова и формы слов;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предлоги и приставки;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лексико-грамматические признаки изученных частей речи (имени существительного, имени прилагательно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го, глагола, личного местоимения, наречия);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предложение; простое и сложное распространенное и нераспространенное предложения; сложное предложение и предложение с однородными членами; виды предложений по цели высказывания и интонации (эмоциональной окраске);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произношение и написание слов, находить способы проверки написания слов (изменением фор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мы слова, подбором однокоренных слов);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и умения 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практической деятельности и повседневной жизни </w:t>
      </w:r>
      <w:proofErr w:type="gramStart"/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выразительности, грамматической и орфографической грамотности речи, готовности использовать в самостоятель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высказываниях и письменных текстах предложений, различных по синтаксическому строю (сложных, простых, распространенных, предложений с однородными членами);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выразительного произнесения предложений и текстов (ло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гическое ударение, интонация) и правильной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расстановки знаков препинания в предложениях, различных по составу;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устного и письменного составления предложений и текс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 на определенную тему и текстов, выражающих благодар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ность, просьбу, извинение, отказ, приглашение, поздравле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ние;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адекватного восприятия звучащей речи (высказываний взрослых и сверстников, детских радиопередач, аудио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записей и др.);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со словарями; 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орфоэпических норм;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в устной и письменной форме несложных текстов по интересующей младшего школьника тема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тике в форме повествования и описания; 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нормами русского речевого этикета в ситуациях повседневного общения;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воспроизведения и создания несложных лингвистических текстов;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правильного написания слов с изученными орфограммами, безошибочного, разборчивого и аккуратного списывания (70—80 слов) и письма под диктовку текстов 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(75—85 слов) с изу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ченными орфограммами (безударные падежные окончания существительных и прилагательных, безударные личные окончания глаголов 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спряжения и т. д.) и </w:t>
      </w:r>
      <w:proofErr w:type="spellStart"/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пунктограммами</w:t>
      </w:r>
      <w:proofErr w:type="spellEnd"/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(знаками препинаниями</w:t>
      </w:r>
      <w:r w:rsidRPr="00AE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);</w:t>
      </w:r>
    </w:p>
    <w:p w:rsidR="00AE11F4" w:rsidRPr="00AE11F4" w:rsidRDefault="00AE11F4" w:rsidP="00AE11F4">
      <w:pPr>
        <w:numPr>
          <w:ilvl w:val="0"/>
          <w:numId w:val="6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осознанию учебных, познавательных задач по русскому языку, к самостоятельному использованию различных справочных материалов (словарей, таблиц, алгоритмов и т.д.), готовности к самооценке и самоконтролю.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обеспечивается учебниками «Русский язык»; учебник для 4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нач. школы в 2-х частях (сост.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Л.М.Зеленина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Т.Е.Хохлова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):- 6-е изд.- М.: Просвещение, 2010)</w:t>
      </w:r>
      <w:proofErr w:type="gramEnd"/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F4" w:rsidRPr="00AE11F4" w:rsidRDefault="00AE11F4" w:rsidP="00AE11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</w:t>
      </w:r>
    </w:p>
    <w:p w:rsidR="00AE11F4" w:rsidRPr="00AE11F4" w:rsidRDefault="00AE11F4" w:rsidP="00AE11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и пунктуация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Предложение  (30 ч)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Главные  члены  предложения и  второстепенные  (обстоятельство, дополнение, определение). Однородные  члены  предложения. Простые  и  сложные  предложения. Знаки  препинания. Прямая  речь. Знакомство  с  оформлением  диалога.  Обращение.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 </w:t>
      </w:r>
      <w:r w:rsidRPr="00AE11F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понимать/: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типы предложений по цели высказывания и эмоциональной окраске (интонации);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простого и сложного, распространенного и нераспространенного предложений, главных и второстепенных членов;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термины: подлежащее, сказуемое; дополнение, обстоятельство, определение;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признаки однородных членов предложения; знаки препинания в предложениях с однородными членами; 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предложение; простое и сложное распространенное и нераспространенное предложения; сложное предложение и предложение с однородными членами; виды предложений по цели высказывания и интонации (эмоциональной окраске).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Входной контрольный диктант №1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Контрольная работа №1  «Предложение»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речи:</w:t>
      </w:r>
    </w:p>
    <w:p w:rsidR="00AE11F4" w:rsidRPr="00AE11F4" w:rsidRDefault="00AE11F4" w:rsidP="00AE11F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Обучающее изложение на основе зрительно воспринятого текста.</w:t>
      </w:r>
    </w:p>
    <w:p w:rsidR="00AE11F4" w:rsidRPr="00AE11F4" w:rsidRDefault="00AE11F4" w:rsidP="00AE11F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Свободный диктант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Части речи 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«Имя существительное» (40 ч) 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Лексическое  значение, основные  грамматические  признаки; имена  существительные  собственные  и  нарицательные. Основные  типы  склонения  имен существительных. Правописание  безударных  падежных  окончаний  существительных. Употребление  предлогов с  различными  падежами  имен  существительных. Склонение  и  правописание  существительных  во  множественном  числе.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«Имя прилагательное» (25 ч) 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Лексическое  значение, основные  грамматические  признаки. Склонение  имен  прилагательных  единственного  и  множественного  числа. Прилагательное  как  член  предложения. Употребление  прилагательных  в  речи.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«Личные  местоимения» (7 ч) 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Общие  сведения  о  личных  местоимениях. Личное  местоимение  и  существительное. Значение  личных  местоимений. Склонение  личных  местоимений. Правописание  личных  местоимений  с  предлогами. Личные  местоимения  как  член  предложения. Употребление  личных местоимений  в  речи.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«Глагол» (45 ч) 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Лексическое  значение, основные  грамматические  признаки. Неопределенная  форма  глагола. Время  глагола, изменение  по  лицам  и  числам, в  прошедшем  времени по  родам  и  числам. I и II спряжение  глаголов. Правописание  безударных  окончаний  глаголов. Глагол  как  член  предложения. Особенности  употребления  глаголов  в  речи.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Наречие (3 ч)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Общие  сведения  о  наречии, лексическое  значение, основные  грамматические  признаки. Правописание  суффиксов </w:t>
      </w:r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AE11F4">
        <w:rPr>
          <w:rFonts w:ascii="Times New Roman" w:eastAsia="Calibri" w:hAnsi="Times New Roman" w:cs="Times New Roman"/>
          <w:sz w:val="24"/>
          <w:szCs w:val="24"/>
        </w:rPr>
        <w:t>, - а  в  наречиях. Наречие  как  член  предложения.  Употребление  наречий  в  речи.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 </w:t>
      </w:r>
      <w:r w:rsidRPr="00AE11F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понимать/: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изученные части речи, их лексические и грамматические признаки;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имен существительных, имен прилагательных, личных местоимений, глагола, наречия;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состав имен существительных, имен прилагательных, глаголов, наречий;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и падежные окончания имен существительных 1, 2 и 3-го склонения;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признаки и личные окончания глаголов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спряжения;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правописание и способы проверки безударных окончаний имен существительных, имен прилагательных и глаголов;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состав слова (корень, приставку, суффикс, окончание) изученных частей речи;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однокоренные слова и формы слов;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предлоги и приставки;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лексико-грамматические признаки изученных частей речи (имени существительного, имени прилагательно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го, глагола, личного местоимения, наречия).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Контрольный диктант №2 «Предложение»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Контрольная работа №1 Предложение»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Контрольный словарный диктант №1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Контрольный диктант №3 «Падежные окончания имён существительных в единственном числе»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Контрольная работа №2 «Правописание падежных окончаний имён существительных»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Контрольный словарный диктант №2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Контрольная работа №3  «Итоги первого полугодия»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Контрольный словарный диктант №3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Контрольная работа № 4  «Части речи»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Контрольный диктант №4  «Личные окончания глаголов»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Контрольное списывание  «Знаки препинания в предложениях»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речи: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Сочинение по картине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Обучающее изложение на основе слухового восприятия текста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Сочинение на заданную тему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Подробное изложение зрительно воспринятого текста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Обучающее изложение на основе слухового восприятия текста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Сочинение на пословицу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Составление кулинарного рецепта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Редактирование текста</w:t>
      </w:r>
    </w:p>
    <w:p w:rsidR="00AE11F4" w:rsidRPr="00AE11F4" w:rsidRDefault="00AE11F4" w:rsidP="00AE11F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Сочинение по картине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(обобщение) </w:t>
      </w:r>
      <w:proofErr w:type="gramStart"/>
      <w:r w:rsidRPr="00AE11F4">
        <w:rPr>
          <w:rFonts w:ascii="Times New Roman" w:eastAsia="Calibri" w:hAnsi="Times New Roman" w:cs="Times New Roman"/>
          <w:b/>
          <w:sz w:val="24"/>
          <w:szCs w:val="24"/>
        </w:rPr>
        <w:t>пройденного</w:t>
      </w:r>
      <w:proofErr w:type="gramEnd"/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  в  начальных  классах  (20 ч)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Контрольный словарный диктант №4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Контрольное изложение по самостоятельно составленному плану</w:t>
      </w:r>
    </w:p>
    <w:p w:rsidR="00AE11F4" w:rsidRPr="00AE11F4" w:rsidRDefault="00AE11F4" w:rsidP="007A09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AE11F4" w:rsidRPr="00AE11F4" w:rsidRDefault="00AE11F4" w:rsidP="00AE11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E11F4" w:rsidRPr="00AE11F4" w:rsidTr="00E41D2A">
        <w:trPr>
          <w:trHeight w:val="190"/>
        </w:trPr>
        <w:tc>
          <w:tcPr>
            <w:tcW w:w="817" w:type="dxa"/>
            <w:vMerge w:val="restart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  <w:gridSpan w:val="2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11F4" w:rsidRPr="00AE11F4" w:rsidTr="00E41D2A">
        <w:trPr>
          <w:trHeight w:val="190"/>
        </w:trPr>
        <w:tc>
          <w:tcPr>
            <w:tcW w:w="817" w:type="dxa"/>
            <w:vMerge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уроков 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контрольных</w:t>
            </w:r>
          </w:p>
        </w:tc>
      </w:tr>
      <w:tr w:rsidR="00AE11F4" w:rsidRPr="00AE11F4" w:rsidTr="00E41D2A">
        <w:trPr>
          <w:trHeight w:val="190"/>
        </w:trPr>
        <w:tc>
          <w:tcPr>
            <w:tcW w:w="9571" w:type="dxa"/>
            <w:gridSpan w:val="4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 (30 ч)</w:t>
            </w: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E11F4" w:rsidRPr="00AE11F4" w:rsidTr="00E41D2A">
        <w:tc>
          <w:tcPr>
            <w:tcW w:w="9571" w:type="dxa"/>
            <w:gridSpan w:val="4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(120ч)</w:t>
            </w: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11F4" w:rsidRPr="00AE11F4" w:rsidTr="00E41D2A">
        <w:tc>
          <w:tcPr>
            <w:tcW w:w="9571" w:type="dxa"/>
            <w:gridSpan w:val="4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(обобщение) (20 ч)</w:t>
            </w:r>
          </w:p>
        </w:tc>
      </w:tr>
      <w:tr w:rsidR="00AE11F4" w:rsidRPr="00AE11F4" w:rsidTr="00E41D2A">
        <w:tc>
          <w:tcPr>
            <w:tcW w:w="817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(обобщение) 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E11F4" w:rsidRPr="00AE11F4" w:rsidTr="00E41D2A">
        <w:tc>
          <w:tcPr>
            <w:tcW w:w="4785" w:type="dxa"/>
            <w:gridSpan w:val="2"/>
          </w:tcPr>
          <w:p w:rsidR="00AE11F4" w:rsidRPr="00AE11F4" w:rsidRDefault="00AE11F4" w:rsidP="00AE11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:rsidR="00AE11F4" w:rsidRPr="00AE11F4" w:rsidRDefault="00AE11F4" w:rsidP="00AE11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AE11F4" w:rsidRPr="00AE11F4" w:rsidRDefault="00AE11F4" w:rsidP="00AE11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AE11F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русского языка ученик должен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 </w:t>
      </w:r>
      <w:r w:rsidRPr="00AE11F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понимать/: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изученные части речи, их лексические и грамматические признаки;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и назначение корня, приставки, суффикса, окон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чания для образования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однокоренных слов и разных форм одного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и того же слова;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типы предложений по цели высказывания и эмоциональ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окраске (интонации);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простого и сложного, распространенного и нераспространенного предложений, главных и второстепенных членов;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термины: подлежащее, сказуемое; дополнение, обстоя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тельство, определение;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однородных членов предложения; знаки препинания в предложениях с однородными членами; лексико-грамматические признаки имен существительных, имен при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лагательных, личных местоимений, глагола, наречия;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состав имен существительных, имен прилага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тельных, глаголов, наречий;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и падежные окончания имен существительных 1, 2 и 3-го склонения;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признаки и личные окончания глаголов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спряжения;</w:t>
      </w:r>
    </w:p>
    <w:p w:rsidR="00AE11F4" w:rsidRPr="00AE11F4" w:rsidRDefault="00AE11F4" w:rsidP="00AE11F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и способы проверки безударных окончаний имен существительных, имен прилагательных и глаголов;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буквы и звуки;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— кратко характеризовать, различать и срав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нивать»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звуки речи и буквы, их обозначающие; сильное и слабое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звуков в слове;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состав слова (корень, приставку, суффикс, окончание) изученных частей речи;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однокоренные слова и формы слов;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предлоги и приставки;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лексико-грамматические признаки изученных частей речи (имени существительного, имени прилагательно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го, глагола, личного местоимения, наречия);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предложение; простое и сложное распространенное и нераспространенное предложения; сложное предложение и предложение с однородными членами; виды предложений по цели высказывания и интонации (эмоциональной окраске);</w:t>
      </w:r>
    </w:p>
    <w:p w:rsidR="00AE11F4" w:rsidRPr="00AE11F4" w:rsidRDefault="00AE11F4" w:rsidP="00AE11F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произношение и написание слов, находить способы проверки написания слов (изменением фор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мы слова, подбором однокоренных слов);</w:t>
      </w:r>
    </w:p>
    <w:p w:rsidR="00AE11F4" w:rsidRPr="00AE11F4" w:rsidRDefault="00AE11F4" w:rsidP="00AE11F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использовать приобретенные знания и умения 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практической деятельности и повседневной жизни </w:t>
      </w:r>
      <w:proofErr w:type="gramStart"/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proofErr w:type="gramEnd"/>
      <w:r w:rsidRPr="00AE11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выразительности, грамматической и орфографической грамотности речи, готовности использовать в самостоятель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высказываниях и письменных текстах предложений, различных по синтаксическому строю (сложных, простых, распространенных, предложений с однородными членами);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выразительного произнесения предложений и текстов (ло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гическое ударение, интонация) и правильной</w:t>
      </w:r>
      <w:r w:rsidRPr="00AE11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расстановки знаков препинания в предложениях, различных по составу;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устного и письменного составления предложений и текс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 на определенную тему и текстов, выражающих благодар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ность, просьбу, извинение, отказ, приглашение, поздравле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ние;</w:t>
      </w:r>
    </w:p>
    <w:p w:rsidR="00AE11F4" w:rsidRPr="00AE11F4" w:rsidRDefault="00AE11F4" w:rsidP="00AE11F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адекватного восприятия звучащей речи (высказываний взрослых и сверстников, детских радиопередач, аудио</w:t>
      </w:r>
      <w:r w:rsidRPr="00AE11F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записей и др.);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со словарями; 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орфоэпических норм;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в устной и письменной форме несложных текстов по интересующей младшего школьника тема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тике в форме повествования и описания; 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нормами русского речевого этикета в ситу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ациях повседневного общения;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воспроизведения и создания несложных лингвистичес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текстов;</w:t>
      </w:r>
    </w:p>
    <w:p w:rsidR="00AE11F4" w:rsidRPr="00AE11F4" w:rsidRDefault="00AE11F4" w:rsidP="00AE11F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написания слов с изученными орфограммами, безошибочного, разборчивого и аккуратного списывания (70—80 слов) и письма под диктовку текстов (75—85 слов) с изу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ченными орфограммами (безударные падежные окончания существительных и прилагательных, безударные личные окончания глаголов 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спряжения и т. д.) и </w:t>
      </w:r>
      <w:proofErr w:type="spellStart"/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пунктограммами</w:t>
      </w:r>
      <w:proofErr w:type="spellEnd"/>
      <w:r w:rsidRPr="00AE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(знаками препинаниями</w:t>
      </w:r>
      <w:r w:rsidRPr="00AE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);</w:t>
      </w:r>
    </w:p>
    <w:p w:rsidR="00AE11F4" w:rsidRPr="00AE11F4" w:rsidRDefault="00AE11F4" w:rsidP="00AE11F4">
      <w:pPr>
        <w:numPr>
          <w:ilvl w:val="0"/>
          <w:numId w:val="6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осознанию учебных, познавательных задач по русскому языку, к самостоятельному использованию раз</w:t>
      </w: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справочных материалов (словарей, таблиц, алгоритмов и т.д.), готовности к самооценке и самоконтролю.</w:t>
      </w:r>
    </w:p>
    <w:p w:rsidR="00AE11F4" w:rsidRPr="00AE11F4" w:rsidRDefault="00AE11F4" w:rsidP="00AE11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ЛИТЕРАТУРА И СРЕДСТВА ОБУЧЕНИЯ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1. Учебно-методический комплект по русскому языку «Школа России». Авторы Зеленина Л.М., Хохлова Т.Е. М.: Просвещение, 2010.</w:t>
      </w:r>
    </w:p>
    <w:p w:rsidR="00AE11F4" w:rsidRPr="00AE11F4" w:rsidRDefault="00AE11F4" w:rsidP="00AE11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2. Стандарт начального образования по русскому языку, утверждённый Приказом  Минобразования РФ от  05.03.2004 года №1089.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3.  Примерная программа начального образования по русскому языку.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lastRenderedPageBreak/>
        <w:t>4. Справочная и научная литература по русскому языку.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5. Методическая литература по предмету.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6. ЭОР с сайтов:</w:t>
      </w:r>
    </w:p>
    <w:p w:rsidR="00AE11F4" w:rsidRPr="00AE11F4" w:rsidRDefault="007A09E6" w:rsidP="00AE11F4">
      <w:pPr>
        <w:numPr>
          <w:ilvl w:val="0"/>
          <w:numId w:val="15"/>
        </w:numPr>
        <w:rPr>
          <w:rFonts w:ascii="Times New Roman" w:eastAsia="Calibri" w:hAnsi="Times New Roman" w:cs="Times New Roman"/>
          <w:b/>
          <w:caps/>
          <w:sz w:val="24"/>
          <w:szCs w:val="24"/>
        </w:rPr>
      </w:pPr>
      <w:hyperlink r:id="rId6" w:history="1">
        <w:r w:rsidR="00AE11F4" w:rsidRPr="00AE11F4">
          <w:rPr>
            <w:rFonts w:ascii="Times New Roman" w:eastAsia="Calibri" w:hAnsi="Times New Roman" w:cs="Times New Roman"/>
            <w:b/>
            <w:caps/>
            <w:color w:val="0000FF"/>
            <w:sz w:val="24"/>
            <w:szCs w:val="24"/>
            <w:u w:val="single"/>
          </w:rPr>
          <w:t>ФЦИОР</w:t>
        </w:r>
      </w:hyperlink>
      <w:r w:rsidR="00AE11F4" w:rsidRPr="00AE11F4">
        <w:rPr>
          <w:rFonts w:ascii="Calibri" w:eastAsia="Calibri" w:hAnsi="Calibri" w:cs="Times New Roman"/>
          <w:sz w:val="24"/>
          <w:szCs w:val="24"/>
        </w:rPr>
        <w:t xml:space="preserve">    </w:t>
      </w:r>
      <w:hyperlink r:id="rId7" w:history="1">
        <w:r w:rsidR="00AE11F4" w:rsidRPr="00AE11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http://fcior.edu.ru/</w:t>
        </w:r>
      </w:hyperlink>
      <w:r w:rsidR="00AE11F4" w:rsidRPr="00AE11F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E11F4" w:rsidRPr="00AE11F4" w:rsidRDefault="007A09E6" w:rsidP="00AE11F4">
      <w:pPr>
        <w:numPr>
          <w:ilvl w:val="0"/>
          <w:numId w:val="15"/>
        </w:numPr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AE11F4" w:rsidRPr="00AE11F4">
          <w:rPr>
            <w:rFonts w:ascii="Times New Roman" w:eastAsia="Calibri" w:hAnsi="Times New Roman" w:cs="Times New Roman"/>
            <w:b/>
            <w:caps/>
            <w:color w:val="0000FF"/>
            <w:sz w:val="24"/>
            <w:szCs w:val="24"/>
            <w:u w:val="single"/>
          </w:rPr>
          <w:t>ЕКЦОР</w:t>
        </w:r>
      </w:hyperlink>
      <w:r w:rsidR="00AE11F4" w:rsidRPr="00AE11F4">
        <w:rPr>
          <w:rFonts w:ascii="Calibri" w:eastAsia="Calibri" w:hAnsi="Calibri" w:cs="Times New Roman"/>
          <w:sz w:val="24"/>
          <w:szCs w:val="24"/>
        </w:rPr>
        <w:t xml:space="preserve"> </w:t>
      </w:r>
      <w:r w:rsidR="00AE11F4" w:rsidRPr="00AE11F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hyperlink r:id="rId9" w:history="1">
        <w:r w:rsidR="00AE11F4" w:rsidRPr="00AE11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>7. Печатные пособия: таблицы к основным разделам грамматического материала, наборы сюжетных (и предметных) картинок, словари, репродукции картин.</w:t>
      </w:r>
    </w:p>
    <w:p w:rsidR="00AE11F4" w:rsidRPr="00AE11F4" w:rsidRDefault="00AE11F4" w:rsidP="00AE11F4">
      <w:pPr>
        <w:rPr>
          <w:rFonts w:ascii="Times New Roman" w:eastAsia="Calibri" w:hAnsi="Times New Roman" w:cs="Times New Roman"/>
          <w:sz w:val="24"/>
          <w:szCs w:val="24"/>
        </w:rPr>
      </w:pPr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8. ТСО: классная доска с набором приспособлений для крепления, мультимедийный проектор </w:t>
      </w:r>
      <w:proofErr w:type="gramStart"/>
      <w:r w:rsidRPr="00AE11F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E11F4">
        <w:rPr>
          <w:rFonts w:ascii="Times New Roman" w:eastAsia="Calibri" w:hAnsi="Times New Roman" w:cs="Times New Roman"/>
          <w:sz w:val="24"/>
          <w:szCs w:val="24"/>
        </w:rPr>
        <w:t>по возможности), экспозиционный экран (по возможности), компьютер ( по возможности).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4 класса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тематическое планирование составлено на основе  программы «Русский язык» авторов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Л.М.Зелениной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Т.Е.Хохловой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Просвещение, М., 2008 год.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«Русский язык» 4 класс.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Л.М.Зеленина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Т.Е.Хохлова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«Просвещение», М.,2010.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школа. Содержание образования». Сборник  нормативно-правовых документов и методических материалов. «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М., 2008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России». Концепция и программы для начальных классов в 2-х частях. «Просвещение», М., 2008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язык. 4 класс». Поурочные планы по учебнику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Л.М.Зелениной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Т.Е.Хохловой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-сост. И.В.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Мукашева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«Учитель», Волгоград, 2006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«Начальная школа. 1200 диктантов и творческих работ по русскому языку».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-сост. Л.И.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Тикунова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Т.В.Игнатьева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«Дрофа», М., 1999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Неусыпнова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«Толковый словарик русского языка». «Просвещение», М., 1989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«Работа над трудными словами в начальных классах» «Просвещение», М., 1991.</w:t>
      </w:r>
    </w:p>
    <w:p w:rsidR="00AE11F4" w:rsidRPr="00AE11F4" w:rsidRDefault="00AE11F4" w:rsidP="00AE11F4">
      <w:pPr>
        <w:widowControl w:val="0"/>
        <w:numPr>
          <w:ilvl w:val="0"/>
          <w:numId w:val="10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«Тесты. Русский язык. Начальная школа» «Дрофа», М., 2000.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учебному плану: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всего-170;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неделю-5;</w:t>
      </w: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плановых контрольных уроков-14.</w:t>
      </w:r>
      <w:bookmarkStart w:id="0" w:name="_GoBack"/>
      <w:bookmarkEnd w:id="0"/>
    </w:p>
    <w:p w:rsidR="00AE11F4" w:rsidRPr="00AE11F4" w:rsidRDefault="00AE11F4" w:rsidP="007A09E6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F4" w:rsidRPr="00AE11F4" w:rsidRDefault="00AE11F4" w:rsidP="007A09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1F4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08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893"/>
        <w:gridCol w:w="1300"/>
        <w:gridCol w:w="1300"/>
      </w:tblGrid>
      <w:tr w:rsidR="00AE11F4" w:rsidRPr="00AE11F4" w:rsidTr="00E41D2A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E11F4" w:rsidRPr="00AE11F4" w:rsidTr="00E41D2A">
        <w:trPr>
          <w:trHeight w:val="4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 (синтаксис и пунктуация) (30 ч)</w:t>
            </w: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интонации. Главные и второстепенные члены предложения.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слов в предложении. Словосочетания. </w:t>
            </w:r>
          </w:p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 Определение.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 Дополнение.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«Главные и второстепенные члены предложения».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Обучающее изложение зрительно воспринятого текста «Птенцы спасены».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изложений. Однородные члены предложения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однородных членов предложения с помощью союзов и интонации перечисления.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</w:t>
            </w:r>
            <w:proofErr w:type="gram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однородными</w:t>
            </w:r>
            <w:proofErr w:type="gram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членами,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Входной административный контрольный диктант№1.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683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однородными членами, соединённые союзом  </w:t>
            </w: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и. </w:t>
            </w:r>
            <w:r w:rsidRPr="00AE11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второстепенными членами предложения.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дополнениями.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 - обстоятельства.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членами. Закрепление.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/р. 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диктант «Солнечный дождь»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определениями</w:t>
            </w:r>
            <w:proofErr w:type="gram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по теме: «Однородные члены предложения».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однородных членах предложения. Анализ диктантов.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22-23-24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25-26-27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  по теме «Предложение» (синтаксис и пунктуация).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 (морфология) (120 ч)</w:t>
            </w: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 (40 ч)</w:t>
            </w:r>
          </w:p>
        </w:tc>
      </w:tr>
      <w:tr w:rsidR="00AE11F4" w:rsidRPr="00AE11F4" w:rsidTr="00E41D2A">
        <w:trPr>
          <w:trHeight w:val="90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Имя существительное. Общие сведения об имени существительном.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377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склонении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распознании падежей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Сочинение по картине </w:t>
            </w:r>
            <w:proofErr w:type="spell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К.Маковского</w:t>
            </w:r>
            <w:proofErr w:type="spell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«Дети, бегущие от грозы».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Падеж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№2  по теме: «Предложение».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Основные типы склонения имён существительных. Первое склонение.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Второе склонение имён существительных.</w:t>
            </w:r>
          </w:p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словарный диктант.№1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Второе склонение имён существительных. Закрепление.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598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Третье склонение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tabs>
                <w:tab w:val="left" w:pos="22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Третье склонение имён существительных. Закрепление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единственного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единственного числа 1,2 и 3 склонения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существительных единственного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/р. 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Обучающее изложение на основе слухового восприятия текста «Моя поляна».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531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безударных падежных окончаний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Творительный падеж.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54-55-56-57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</w:t>
            </w:r>
            <w:proofErr w:type="spell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«Мой друг»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существительных. Анализ работ.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545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падежных окончаний имён существительных. Закрепление.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Подробное изложение зрительно воспринятого текста «Охотник и медведь».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диктант№3 по теме: « Падежные окончания имён существительных в единственном числе».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Множественное число имён существительных.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имён существительных множественного числа с твёрдой основой.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имён существительных множественного числа 1,2,3-го склонения.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имён существительных множественного числа с мягкой основой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имён существительных множественного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работа№2  по теме «Правописание падежных окончаний имён существительных».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(25 ч)</w:t>
            </w: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об имени прилагательном.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72-73-74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Общие признаки имени прилагательного.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Обучающее изложение на основе слухового восприятия текста «Тополя».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423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 текста изложения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№ 3 по тексту администрации (тест).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 мужского и среднего рода единственного числа.</w:t>
            </w:r>
            <w:r w:rsidRPr="00AE1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E11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единственного числа мужского и среднего рода.</w:t>
            </w:r>
            <w:r w:rsidRPr="00AE1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Контрольный словарный диктант №2.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Уро</w:t>
            </w:r>
            <w:proofErr w:type="gram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соревнование по теме «Склонение имён прилагательных мужского и женского рода».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 Именительный и винительный падежи.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прилагательных. Родительный и винительный падежи.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единственного числа женского рода.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прилагательных единственного числа женского рода.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прилагательных с твёрдой и мягкой основой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86-87-88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прилагательных единственного числа женского рода.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/р. 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пословицу.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Определение типа текста.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 правописание окончаний имён прилагательных множественного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множественного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по теме «Безударные падежные окончания имён прилагательных».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Обобщение по теме «Имя прилагательное».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 (7 ч)</w:t>
            </w: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личных местоимениях.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личных местоимений.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в речи местоимений единственного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личных местоимений множественного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предлогов с личными местоимениями.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по теме «Местоимение».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 (45 ч)</w:t>
            </w: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диктанта. Общие сведения о глаголе.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глаголе. Вопросы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по составу глаголов неопределённой формы.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глаголов. Закрепление.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кулинарного рецепта.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Неопределённая форма глагола. Анализ работ.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529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111-112-113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Проверочный диктант по теме «Глагол».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E11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Глаголы 2-го лица единственного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Второе лицо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Глаголы 3-го лица единственного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Третье лицо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/р. 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Редактирование текста, употребляя глаголы, которые точно раскрывают смысл текста.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641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Глаголы 3-го лица единственного числа.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E1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словарный диктант. №3.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Личные окончания глаголов множественного числа.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работа №4 по тексту администрации.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 Работа над ошибками.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и спряжение глаголов.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 Правописание личных окончаний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неопределённой формы.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Личные окончания глаголов.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/р. 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«Весна. Большая вода».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сочинения и редактирование текста.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139-140-141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Обучающее изложение зрительно воспринятого текста «Радость общения с птицами».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Спряжение глаголов.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349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color w:val="FF6600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№4 по теме «Личные окончания глаголов».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rPr>
          <w:trHeight w:val="700"/>
        </w:trPr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списывание по теме «Знаки препинания в предложениях»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«Глагол».</w:t>
            </w: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Тестирование по теме «Глагол».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Наречие (3 ч)</w:t>
            </w: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наречии.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Неизменяемая часть речи - наречие.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наречиях.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10865" w:type="dxa"/>
            <w:gridSpan w:val="5"/>
          </w:tcPr>
          <w:p w:rsidR="00AE11F4" w:rsidRPr="00AE11F4" w:rsidRDefault="00AE11F4" w:rsidP="00AE11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(обобщение) </w:t>
            </w: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(20 ч)</w:t>
            </w: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</w:t>
            </w:r>
            <w:r w:rsidRPr="00AE1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Контрольный словарный диктант №4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Местоимение.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мягкого знака в словах разных частей речи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гласных, парных согласных, непроизносимых согласных в </w:t>
            </w:r>
            <w:proofErr w:type="gram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Списывание текста с заданием. Звуки и буквы.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/р. Контрольное изложение по самостоятельно составленному плану.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Разделительный мягкий и твёрдый знак.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</w:t>
            </w:r>
            <w:r w:rsidRPr="00AE11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гласные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мягкого знака в глаголах. 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на </w:t>
            </w:r>
            <w:proofErr w:type="gram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мягкого знака в разных частях речи.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F4" w:rsidRPr="00AE11F4" w:rsidTr="00E41D2A">
        <w:tc>
          <w:tcPr>
            <w:tcW w:w="709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66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самостоятельные и служебные. Урок – соревнование «Хочу всё знать».</w:t>
            </w:r>
          </w:p>
        </w:tc>
        <w:tc>
          <w:tcPr>
            <w:tcW w:w="893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1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E11F4" w:rsidRPr="00AE11F4" w:rsidRDefault="00AE11F4" w:rsidP="00AE1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11F4" w:rsidRPr="00AE11F4" w:rsidRDefault="00AE11F4" w:rsidP="00AE11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1F4" w:rsidRPr="00AE11F4" w:rsidRDefault="00AE11F4" w:rsidP="00AE11F4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1F4" w:rsidRPr="00AE11F4" w:rsidRDefault="00AE11F4" w:rsidP="00AE11F4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63E9E" w:rsidRDefault="00063E9E"/>
    <w:sectPr w:rsidR="00063E9E" w:rsidSect="0051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642"/>
    <w:multiLevelType w:val="hybridMultilevel"/>
    <w:tmpl w:val="A420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44065"/>
    <w:multiLevelType w:val="hybridMultilevel"/>
    <w:tmpl w:val="483C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7799E"/>
    <w:multiLevelType w:val="hybridMultilevel"/>
    <w:tmpl w:val="E626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04F54"/>
    <w:multiLevelType w:val="hybridMultilevel"/>
    <w:tmpl w:val="11DA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77FC"/>
    <w:multiLevelType w:val="hybridMultilevel"/>
    <w:tmpl w:val="9CDC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06391"/>
    <w:multiLevelType w:val="hybridMultilevel"/>
    <w:tmpl w:val="FC4E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80B57"/>
    <w:multiLevelType w:val="hybridMultilevel"/>
    <w:tmpl w:val="8682B1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F57111F"/>
    <w:multiLevelType w:val="hybridMultilevel"/>
    <w:tmpl w:val="0DF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079D0"/>
    <w:multiLevelType w:val="hybridMultilevel"/>
    <w:tmpl w:val="BFA8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C64EC"/>
    <w:multiLevelType w:val="hybridMultilevel"/>
    <w:tmpl w:val="DA5C9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80C8C"/>
    <w:multiLevelType w:val="hybridMultilevel"/>
    <w:tmpl w:val="0728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A7156"/>
    <w:multiLevelType w:val="hybridMultilevel"/>
    <w:tmpl w:val="70FC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348F2"/>
    <w:multiLevelType w:val="hybridMultilevel"/>
    <w:tmpl w:val="5E4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207AB"/>
    <w:multiLevelType w:val="multilevel"/>
    <w:tmpl w:val="AF86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16C87"/>
    <w:multiLevelType w:val="hybridMultilevel"/>
    <w:tmpl w:val="99E8DF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F4"/>
    <w:rsid w:val="00063E9E"/>
    <w:rsid w:val="007A09E6"/>
    <w:rsid w:val="00A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11F4"/>
  </w:style>
  <w:style w:type="paragraph" w:styleId="a3">
    <w:name w:val="No Spacing"/>
    <w:uiPriority w:val="1"/>
    <w:qFormat/>
    <w:rsid w:val="00AE11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1F4"/>
    <w:rPr>
      <w:b/>
      <w:bCs/>
    </w:rPr>
  </w:style>
  <w:style w:type="paragraph" w:styleId="a6">
    <w:name w:val="List Paragraph"/>
    <w:basedOn w:val="a"/>
    <w:uiPriority w:val="34"/>
    <w:qFormat/>
    <w:rsid w:val="00AE11F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AE11F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AE11F4"/>
    <w:rPr>
      <w:color w:val="0000FF"/>
      <w:u w:val="single"/>
    </w:rPr>
  </w:style>
  <w:style w:type="paragraph" w:styleId="a9">
    <w:name w:val="Body Text Indent"/>
    <w:basedOn w:val="a"/>
    <w:link w:val="aa"/>
    <w:rsid w:val="00AE1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E11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11F4"/>
  </w:style>
  <w:style w:type="paragraph" w:styleId="a3">
    <w:name w:val="No Spacing"/>
    <w:uiPriority w:val="1"/>
    <w:qFormat/>
    <w:rsid w:val="00AE11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1F4"/>
    <w:rPr>
      <w:b/>
      <w:bCs/>
    </w:rPr>
  </w:style>
  <w:style w:type="paragraph" w:styleId="a6">
    <w:name w:val="List Paragraph"/>
    <w:basedOn w:val="a"/>
    <w:uiPriority w:val="34"/>
    <w:qFormat/>
    <w:rsid w:val="00AE11F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AE11F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AE11F4"/>
    <w:rPr>
      <w:color w:val="0000FF"/>
      <w:u w:val="single"/>
    </w:rPr>
  </w:style>
  <w:style w:type="paragraph" w:styleId="a9">
    <w:name w:val="Body Text Indent"/>
    <w:basedOn w:val="a"/>
    <w:link w:val="aa"/>
    <w:rsid w:val="00AE1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E11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2014-03-23T11:45:00Z</dcterms:created>
  <dcterms:modified xsi:type="dcterms:W3CDTF">2014-03-23T17:59:00Z</dcterms:modified>
</cp:coreProperties>
</file>